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975F59" w:rsidTr="00195A96">
        <w:tc>
          <w:tcPr>
            <w:tcW w:w="4077" w:type="dxa"/>
          </w:tcPr>
          <w:p w:rsidR="00975F59" w:rsidRDefault="00975F59" w:rsidP="00195A96">
            <w:pPr>
              <w:pStyle w:val="ConsPlusTitle"/>
              <w:widowControl/>
              <w:snapToGrid w:val="0"/>
            </w:pPr>
          </w:p>
        </w:tc>
        <w:tc>
          <w:tcPr>
            <w:tcW w:w="1276" w:type="dxa"/>
          </w:tcPr>
          <w:p w:rsidR="00975F59" w:rsidRDefault="00975F59" w:rsidP="00195A96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4218" w:type="dxa"/>
          </w:tcPr>
          <w:p w:rsidR="00975F59" w:rsidRDefault="00975F59" w:rsidP="00195A96">
            <w:pPr>
              <w:pStyle w:val="ConsPlusTitle"/>
              <w:widowControl/>
              <w:snapToGrid w:val="0"/>
              <w:jc w:val="center"/>
            </w:pPr>
          </w:p>
        </w:tc>
      </w:tr>
      <w:tr w:rsidR="00975F59" w:rsidTr="00195A96">
        <w:tc>
          <w:tcPr>
            <w:tcW w:w="9571" w:type="dxa"/>
            <w:gridSpan w:val="3"/>
          </w:tcPr>
          <w:p w:rsidR="00F74937" w:rsidRDefault="00975F59" w:rsidP="00195A9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74937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</w:p>
          <w:p w:rsidR="00975F59" w:rsidRDefault="00975F59" w:rsidP="00F74937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УРЖУМСКОГО РАЙОНА</w:t>
            </w:r>
            <w:r w:rsidR="00F7493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975F59" w:rsidTr="00195A96">
        <w:tc>
          <w:tcPr>
            <w:tcW w:w="9571" w:type="dxa"/>
            <w:gridSpan w:val="3"/>
          </w:tcPr>
          <w:p w:rsidR="00975F59" w:rsidRDefault="00975F59" w:rsidP="00195A96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F59" w:rsidTr="00195A96">
        <w:tc>
          <w:tcPr>
            <w:tcW w:w="9571" w:type="dxa"/>
            <w:gridSpan w:val="3"/>
          </w:tcPr>
          <w:p w:rsidR="00975F59" w:rsidRDefault="00975F59" w:rsidP="00195A9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975F59" w:rsidTr="00195A96">
        <w:tc>
          <w:tcPr>
            <w:tcW w:w="9571" w:type="dxa"/>
            <w:gridSpan w:val="3"/>
          </w:tcPr>
          <w:p w:rsidR="00975F59" w:rsidRDefault="00F74937" w:rsidP="00F74937">
            <w:pPr>
              <w:pStyle w:val="ConsPlusTitle"/>
              <w:widowControl/>
              <w:tabs>
                <w:tab w:val="left" w:pos="7605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75F59" w:rsidTr="00195A96">
        <w:tc>
          <w:tcPr>
            <w:tcW w:w="9571" w:type="dxa"/>
            <w:gridSpan w:val="3"/>
          </w:tcPr>
          <w:p w:rsidR="00975F59" w:rsidRPr="00912B6B" w:rsidRDefault="000B5B62" w:rsidP="004F63E1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F63E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.11.202</w:t>
            </w:r>
            <w:r w:rsidR="004F63E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331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F749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№</w:t>
            </w:r>
            <w:r w:rsidR="000331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4F63E1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975F59" w:rsidTr="00195A96">
        <w:tc>
          <w:tcPr>
            <w:tcW w:w="9571" w:type="dxa"/>
            <w:gridSpan w:val="3"/>
          </w:tcPr>
          <w:p w:rsidR="00975F59" w:rsidRDefault="00F74937" w:rsidP="00195A9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с.Петровское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Уржумского района</w:t>
            </w:r>
          </w:p>
          <w:p w:rsidR="00975F59" w:rsidRDefault="00975F59" w:rsidP="00B0308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75F59" w:rsidRPr="008C2921" w:rsidRDefault="00975F59" w:rsidP="00195A96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proofErr w:type="gramStart"/>
            <w:r w:rsidRPr="008C2921">
              <w:rPr>
                <w:rFonts w:ascii="Times New Roman" w:hAnsi="Times New Roman" w:cs="Times New Roman"/>
                <w:sz w:val="28"/>
                <w:szCs w:val="28"/>
              </w:rPr>
              <w:t>муниципальных  программ</w:t>
            </w:r>
            <w:proofErr w:type="gramEnd"/>
            <w:r w:rsidRPr="008C2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F59" w:rsidRDefault="00F74937" w:rsidP="00F74937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</w:t>
            </w:r>
            <w:r w:rsidR="00975F59" w:rsidRPr="008C2921">
              <w:rPr>
                <w:rFonts w:ascii="Times New Roman" w:hAnsi="Times New Roman" w:cs="Times New Roman"/>
                <w:sz w:val="28"/>
                <w:szCs w:val="28"/>
              </w:rPr>
              <w:t xml:space="preserve">Уржумского района </w:t>
            </w:r>
          </w:p>
        </w:tc>
      </w:tr>
    </w:tbl>
    <w:p w:rsidR="00975F59" w:rsidRDefault="00975F59" w:rsidP="00B03089">
      <w:pPr>
        <w:widowControl w:val="0"/>
        <w:autoSpaceDE w:val="0"/>
        <w:autoSpaceDN w:val="0"/>
        <w:adjustRightInd w:val="0"/>
        <w:rPr>
          <w:b/>
          <w:bCs/>
        </w:rPr>
      </w:pPr>
    </w:p>
    <w:p w:rsidR="00975F59" w:rsidRDefault="00975F59" w:rsidP="00975F5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Во исполнение </w:t>
      </w:r>
      <w:hyperlink r:id="rId6" w:history="1">
        <w:r w:rsidRPr="00AB0E04">
          <w:t>постановления</w:t>
        </w:r>
      </w:hyperlink>
      <w:r w:rsidRPr="00AB0E04">
        <w:t xml:space="preserve"> </w:t>
      </w:r>
      <w:r>
        <w:t xml:space="preserve">администрации </w:t>
      </w:r>
      <w:r w:rsidR="0015413D">
        <w:t xml:space="preserve">Петровского сельского поселения </w:t>
      </w:r>
      <w:r>
        <w:t>Уржумского</w:t>
      </w:r>
      <w:r w:rsidRPr="00FA0CA0">
        <w:t xml:space="preserve"> </w:t>
      </w:r>
      <w:r>
        <w:t xml:space="preserve">муниципального района </w:t>
      </w:r>
      <w:r w:rsidRPr="008F08AD">
        <w:t xml:space="preserve">от </w:t>
      </w:r>
      <w:r w:rsidR="005B6F5B" w:rsidRPr="008F08AD">
        <w:t>1</w:t>
      </w:r>
      <w:r w:rsidR="004F63E1">
        <w:t>1</w:t>
      </w:r>
      <w:r w:rsidRPr="008F08AD">
        <w:t>.</w:t>
      </w:r>
      <w:r w:rsidR="005B6F5B" w:rsidRPr="008F08AD">
        <w:t>11.20</w:t>
      </w:r>
      <w:r w:rsidR="004F63E1">
        <w:t>24</w:t>
      </w:r>
      <w:r w:rsidRPr="005B6F5B">
        <w:rPr>
          <w:color w:val="FF0000"/>
        </w:rPr>
        <w:t xml:space="preserve"> </w:t>
      </w:r>
      <w:r w:rsidR="008F08AD">
        <w:t xml:space="preserve">№ </w:t>
      </w:r>
      <w:r w:rsidR="004F63E1">
        <w:t>34</w:t>
      </w:r>
      <w:r w:rsidR="0015413D">
        <w:t xml:space="preserve"> </w:t>
      </w:r>
      <w:r>
        <w:t xml:space="preserve">"О разработке, реализации и оценке эффективности реализации муниципальных программ </w:t>
      </w:r>
      <w:r w:rsidR="0015413D">
        <w:t xml:space="preserve">Петровского сельского поселения </w:t>
      </w:r>
      <w:r>
        <w:t>Уржумского  района  Кировской области":</w:t>
      </w:r>
    </w:p>
    <w:p w:rsidR="00975F59" w:rsidRDefault="00975F59" w:rsidP="00975F5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1. Утвердить </w:t>
      </w:r>
      <w:hyperlink w:anchor="Par34" w:history="1">
        <w:r w:rsidRPr="00AB0E04">
          <w:t>перечень</w:t>
        </w:r>
      </w:hyperlink>
      <w:r>
        <w:t xml:space="preserve"> муниципальных программ </w:t>
      </w:r>
      <w:r w:rsidR="00F74937">
        <w:t xml:space="preserve">Петровского сельского поселения </w:t>
      </w:r>
      <w:r>
        <w:t>Уржумского</w:t>
      </w:r>
      <w:r w:rsidR="00F74937">
        <w:t xml:space="preserve"> </w:t>
      </w:r>
      <w:r>
        <w:t>района  Кировской области . Прилагается.</w:t>
      </w:r>
    </w:p>
    <w:p w:rsidR="00975F59" w:rsidRDefault="001952D8" w:rsidP="00975F5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r w:rsidR="000B5B62">
        <w:t>Специалист</w:t>
      </w:r>
      <w:r w:rsidR="004F63E1">
        <w:t>у</w:t>
      </w:r>
      <w:r w:rsidR="000B5B62">
        <w:t xml:space="preserve"> 1 категории, бухгалтер</w:t>
      </w:r>
      <w:r w:rsidR="004F63E1">
        <w:t>у</w:t>
      </w:r>
      <w:r w:rsidR="000B5B62">
        <w:t>-финансист</w:t>
      </w:r>
      <w:r w:rsidR="004F63E1">
        <w:t>у</w:t>
      </w:r>
      <w:r>
        <w:t xml:space="preserve"> </w:t>
      </w:r>
      <w:r w:rsidR="00F74937">
        <w:t>адми</w:t>
      </w:r>
      <w:r>
        <w:t xml:space="preserve">нистрации поселения </w:t>
      </w:r>
      <w:r w:rsidR="00975F59">
        <w:t xml:space="preserve">обеспечить разработку соответствующих муниципальных программ </w:t>
      </w:r>
      <w:r w:rsidR="00F74937">
        <w:t xml:space="preserve">Петровского сельского поселения </w:t>
      </w:r>
      <w:r w:rsidR="000B5B62">
        <w:t>Уржумского района</w:t>
      </w:r>
      <w:r w:rsidR="00975F59">
        <w:t xml:space="preserve"> Кировской области и в срок до </w:t>
      </w:r>
      <w:r>
        <w:t>30</w:t>
      </w:r>
      <w:r w:rsidR="00975F59">
        <w:t>.1</w:t>
      </w:r>
      <w:r>
        <w:t>1</w:t>
      </w:r>
      <w:r w:rsidR="00B03089">
        <w:t>.202</w:t>
      </w:r>
      <w:r w:rsidR="004F63E1">
        <w:t>4</w:t>
      </w:r>
      <w:r w:rsidR="00B03089">
        <w:t xml:space="preserve"> утвердить их постановлением</w:t>
      </w:r>
      <w:r w:rsidR="00975F59">
        <w:t xml:space="preserve"> администрации </w:t>
      </w:r>
      <w:r w:rsidR="00F74937">
        <w:t>Петровского сельского поселения</w:t>
      </w:r>
      <w:r w:rsidR="00975F59">
        <w:t>.</w:t>
      </w:r>
    </w:p>
    <w:p w:rsidR="002A4D79" w:rsidRDefault="00975F59" w:rsidP="00B0308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3. Контроль за выполнением настоящего постановления </w:t>
      </w:r>
      <w:r w:rsidR="00F74937">
        <w:t>оставляю за собой.</w:t>
      </w:r>
    </w:p>
    <w:p w:rsidR="004F63E1" w:rsidRDefault="004F63E1" w:rsidP="002A4D79">
      <w:pPr>
        <w:pStyle w:val="a4"/>
        <w:rPr>
          <w:rFonts w:ascii="Times New Roman" w:hAnsi="Times New Roman"/>
          <w:sz w:val="28"/>
          <w:szCs w:val="28"/>
        </w:rPr>
      </w:pPr>
    </w:p>
    <w:p w:rsidR="004F63E1" w:rsidRDefault="004F63E1" w:rsidP="002A4D79">
      <w:pPr>
        <w:pStyle w:val="a4"/>
        <w:rPr>
          <w:rFonts w:ascii="Times New Roman" w:hAnsi="Times New Roman"/>
          <w:sz w:val="28"/>
          <w:szCs w:val="28"/>
        </w:rPr>
      </w:pPr>
    </w:p>
    <w:p w:rsidR="002A4D79" w:rsidRPr="002A4D79" w:rsidRDefault="00975F59" w:rsidP="002A4D79">
      <w:pPr>
        <w:pStyle w:val="a4"/>
        <w:rPr>
          <w:rFonts w:ascii="Times New Roman" w:hAnsi="Times New Roman"/>
          <w:sz w:val="28"/>
          <w:szCs w:val="28"/>
        </w:rPr>
      </w:pPr>
      <w:r w:rsidRPr="002A4D79">
        <w:rPr>
          <w:rFonts w:ascii="Times New Roman" w:hAnsi="Times New Roman"/>
          <w:sz w:val="28"/>
          <w:szCs w:val="28"/>
        </w:rPr>
        <w:t>Глава администрации</w:t>
      </w:r>
      <w:r w:rsidR="00F74937" w:rsidRPr="002A4D79">
        <w:rPr>
          <w:rFonts w:ascii="Times New Roman" w:hAnsi="Times New Roman"/>
          <w:sz w:val="28"/>
          <w:szCs w:val="28"/>
        </w:rPr>
        <w:t xml:space="preserve"> </w:t>
      </w:r>
    </w:p>
    <w:p w:rsidR="00975F59" w:rsidRPr="002A4D79" w:rsidRDefault="00F74937" w:rsidP="002A4D79">
      <w:pPr>
        <w:pStyle w:val="a4"/>
        <w:rPr>
          <w:rFonts w:ascii="Times New Roman" w:hAnsi="Times New Roman"/>
          <w:sz w:val="28"/>
          <w:szCs w:val="28"/>
        </w:rPr>
      </w:pPr>
      <w:r w:rsidRPr="002A4D79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="0015413D" w:rsidRPr="002A4D79">
        <w:rPr>
          <w:rFonts w:ascii="Times New Roman" w:hAnsi="Times New Roman"/>
          <w:sz w:val="28"/>
          <w:szCs w:val="28"/>
        </w:rPr>
        <w:t xml:space="preserve">                 </w:t>
      </w:r>
      <w:r w:rsidR="001952D8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1952D8">
        <w:rPr>
          <w:rFonts w:ascii="Times New Roman" w:hAnsi="Times New Roman"/>
          <w:sz w:val="28"/>
          <w:szCs w:val="28"/>
        </w:rPr>
        <w:t>Н.Г.Русанов</w:t>
      </w:r>
      <w:proofErr w:type="spellEnd"/>
      <w:r w:rsidR="00975F59" w:rsidRPr="002A4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74937" w:rsidRPr="002A4D79" w:rsidRDefault="00F74937" w:rsidP="00975F59">
      <w:pPr>
        <w:spacing w:before="60" w:after="60"/>
        <w:ind w:left="4395"/>
        <w:jc w:val="both"/>
        <w:rPr>
          <w:rFonts w:cs="Times New Roman"/>
        </w:rPr>
      </w:pPr>
    </w:p>
    <w:p w:rsidR="002A4D79" w:rsidRDefault="002A4D79" w:rsidP="00975F59">
      <w:pPr>
        <w:spacing w:before="60" w:after="60"/>
        <w:ind w:left="4395"/>
        <w:jc w:val="both"/>
        <w:rPr>
          <w:rFonts w:cs="Times New Roman"/>
        </w:rPr>
      </w:pPr>
    </w:p>
    <w:p w:rsidR="004F63E1" w:rsidRDefault="004F63E1" w:rsidP="00975F59">
      <w:pPr>
        <w:spacing w:before="60" w:after="60"/>
        <w:ind w:left="4395"/>
        <w:jc w:val="both"/>
        <w:rPr>
          <w:rFonts w:cs="Times New Roman"/>
        </w:rPr>
      </w:pPr>
    </w:p>
    <w:p w:rsidR="004F63E1" w:rsidRDefault="004F63E1" w:rsidP="00975F59">
      <w:pPr>
        <w:spacing w:before="60" w:after="60"/>
        <w:ind w:left="4395"/>
        <w:jc w:val="both"/>
        <w:rPr>
          <w:rFonts w:cs="Times New Roman"/>
        </w:rPr>
      </w:pPr>
    </w:p>
    <w:p w:rsidR="004F63E1" w:rsidRDefault="004F63E1" w:rsidP="00975F59">
      <w:pPr>
        <w:spacing w:before="60" w:after="60"/>
        <w:ind w:left="4395"/>
        <w:jc w:val="both"/>
        <w:rPr>
          <w:rFonts w:cs="Times New Roman"/>
        </w:rPr>
      </w:pPr>
    </w:p>
    <w:p w:rsidR="004F63E1" w:rsidRDefault="004F63E1" w:rsidP="00975F59">
      <w:pPr>
        <w:spacing w:before="60" w:after="60"/>
        <w:ind w:left="4395"/>
        <w:jc w:val="both"/>
        <w:rPr>
          <w:rFonts w:cs="Times New Roman"/>
        </w:rPr>
      </w:pPr>
    </w:p>
    <w:p w:rsidR="004F63E1" w:rsidRDefault="004F63E1" w:rsidP="00975F59">
      <w:pPr>
        <w:spacing w:before="60" w:after="60"/>
        <w:ind w:left="4395"/>
        <w:jc w:val="both"/>
        <w:rPr>
          <w:rFonts w:cs="Times New Roman"/>
        </w:rPr>
      </w:pPr>
    </w:p>
    <w:p w:rsidR="004F63E1" w:rsidRDefault="004F63E1" w:rsidP="00975F59">
      <w:pPr>
        <w:spacing w:before="60" w:after="60"/>
        <w:ind w:left="4395"/>
        <w:jc w:val="both"/>
        <w:rPr>
          <w:rFonts w:cs="Times New Roman"/>
        </w:rPr>
      </w:pPr>
    </w:p>
    <w:p w:rsidR="00975F59" w:rsidRDefault="00975F59" w:rsidP="00975F59">
      <w:pPr>
        <w:spacing w:before="60" w:after="60"/>
        <w:ind w:left="4395"/>
        <w:jc w:val="both"/>
        <w:rPr>
          <w:rFonts w:cs="Times New Roman"/>
        </w:rPr>
      </w:pPr>
      <w:r w:rsidRPr="00DB49FE">
        <w:rPr>
          <w:rFonts w:cs="Times New Roman"/>
        </w:rPr>
        <w:lastRenderedPageBreak/>
        <w:t>УТВЕРЖДЕН</w:t>
      </w:r>
      <w:r>
        <w:rPr>
          <w:rFonts w:cs="Times New Roman"/>
        </w:rPr>
        <w:tab/>
        <w:t xml:space="preserve">                       </w:t>
      </w:r>
    </w:p>
    <w:p w:rsidR="00975F59" w:rsidRPr="00DB49FE" w:rsidRDefault="00975F59" w:rsidP="00975F59">
      <w:pPr>
        <w:spacing w:before="60" w:after="60"/>
        <w:ind w:left="4395"/>
        <w:jc w:val="both"/>
        <w:rPr>
          <w:rFonts w:cs="Times New Roman"/>
        </w:rPr>
      </w:pPr>
      <w:r w:rsidRPr="00DB49FE">
        <w:rPr>
          <w:rFonts w:cs="Times New Roman"/>
        </w:rPr>
        <w:t>постановлением администрации</w:t>
      </w:r>
    </w:p>
    <w:p w:rsidR="00975F59" w:rsidRPr="00DB49FE" w:rsidRDefault="00286287" w:rsidP="00975F59">
      <w:pPr>
        <w:ind w:left="4395"/>
        <w:rPr>
          <w:rFonts w:cs="Times New Roman"/>
        </w:rPr>
      </w:pPr>
      <w:r>
        <w:rPr>
          <w:rFonts w:cs="Times New Roman"/>
        </w:rPr>
        <w:t>Петровского сельского поселения</w:t>
      </w:r>
    </w:p>
    <w:p w:rsidR="00975F59" w:rsidRPr="00CC3C13" w:rsidRDefault="00975F59" w:rsidP="00975F59">
      <w:pPr>
        <w:ind w:left="4395"/>
        <w:rPr>
          <w:rFonts w:cs="Times New Roman"/>
        </w:rPr>
      </w:pPr>
      <w:proofErr w:type="gramStart"/>
      <w:r w:rsidRPr="00CC3C13">
        <w:rPr>
          <w:rFonts w:cs="Times New Roman"/>
        </w:rPr>
        <w:t xml:space="preserve">От  </w:t>
      </w:r>
      <w:r w:rsidR="005B6F5B">
        <w:rPr>
          <w:rFonts w:cs="Times New Roman"/>
        </w:rPr>
        <w:t>1</w:t>
      </w:r>
      <w:r w:rsidR="004F63E1">
        <w:rPr>
          <w:rFonts w:cs="Times New Roman"/>
        </w:rPr>
        <w:t>1</w:t>
      </w:r>
      <w:r w:rsidRPr="00CC3C13">
        <w:rPr>
          <w:rFonts w:cs="Times New Roman"/>
        </w:rPr>
        <w:t>.</w:t>
      </w:r>
      <w:r w:rsidR="008F08AD">
        <w:rPr>
          <w:rFonts w:cs="Times New Roman"/>
        </w:rPr>
        <w:t>11</w:t>
      </w:r>
      <w:r w:rsidR="00B03089">
        <w:rPr>
          <w:rFonts w:cs="Times New Roman"/>
        </w:rPr>
        <w:t>.20</w:t>
      </w:r>
      <w:r w:rsidR="004F63E1">
        <w:rPr>
          <w:rFonts w:cs="Times New Roman"/>
        </w:rPr>
        <w:t>24</w:t>
      </w:r>
      <w:proofErr w:type="gramEnd"/>
      <w:r w:rsidRPr="00CC3C13">
        <w:rPr>
          <w:rFonts w:cs="Times New Roman"/>
        </w:rPr>
        <w:t xml:space="preserve">    № </w:t>
      </w:r>
      <w:r w:rsidR="00B03089">
        <w:rPr>
          <w:rFonts w:cs="Times New Roman"/>
        </w:rPr>
        <w:t>3</w:t>
      </w:r>
      <w:r w:rsidR="004F63E1">
        <w:rPr>
          <w:rFonts w:cs="Times New Roman"/>
        </w:rPr>
        <w:t>5</w:t>
      </w:r>
    </w:p>
    <w:p w:rsidR="00975F59" w:rsidRPr="00CC3C13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</w:p>
    <w:p w:rsidR="00975F59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</w:p>
    <w:p w:rsidR="00975F59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</w:p>
    <w:p w:rsidR="00975F59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</w:p>
    <w:p w:rsidR="00975F59" w:rsidRPr="00893CCF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  <w:r w:rsidRPr="00893CCF">
        <w:t xml:space="preserve">Перечень муниципальных программ </w:t>
      </w:r>
      <w:r w:rsidR="00286287">
        <w:t xml:space="preserve">Петровского сельского поселения </w:t>
      </w:r>
      <w:r w:rsidRPr="00893CCF">
        <w:t>Уржумского района  Кировской области</w:t>
      </w:r>
    </w:p>
    <w:p w:rsidR="00975F59" w:rsidRPr="00893CCF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</w:p>
    <w:p w:rsidR="00975F59" w:rsidRPr="00893CCF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</w:p>
    <w:p w:rsidR="00975F59" w:rsidRPr="00893CCF" w:rsidRDefault="00975F59" w:rsidP="00975F59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3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4253"/>
        <w:gridCol w:w="1843"/>
      </w:tblGrid>
      <w:tr w:rsidR="00975F59" w:rsidRPr="00893CCF" w:rsidTr="00195A96">
        <w:tc>
          <w:tcPr>
            <w:tcW w:w="675" w:type="dxa"/>
          </w:tcPr>
          <w:p w:rsidR="00975F59" w:rsidRPr="00893CCF" w:rsidRDefault="00975F59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93CCF">
              <w:rPr>
                <w:rFonts w:cs="Times New Roman"/>
              </w:rPr>
              <w:t xml:space="preserve">№ </w:t>
            </w:r>
          </w:p>
          <w:p w:rsidR="00975F59" w:rsidRPr="00893CCF" w:rsidRDefault="00975F59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93CCF">
              <w:rPr>
                <w:rFonts w:cs="Times New Roman"/>
              </w:rPr>
              <w:t>п/п</w:t>
            </w:r>
          </w:p>
        </w:tc>
        <w:tc>
          <w:tcPr>
            <w:tcW w:w="3153" w:type="dxa"/>
          </w:tcPr>
          <w:p w:rsidR="00975F59" w:rsidRPr="00893CCF" w:rsidRDefault="00975F59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93CCF">
              <w:rPr>
                <w:rFonts w:cs="Times New Roman"/>
                <w:bCs/>
              </w:rPr>
              <w:t xml:space="preserve">Наименование муниципальной программы </w:t>
            </w:r>
          </w:p>
        </w:tc>
        <w:tc>
          <w:tcPr>
            <w:tcW w:w="4253" w:type="dxa"/>
          </w:tcPr>
          <w:p w:rsidR="00975F59" w:rsidRPr="00893CCF" w:rsidRDefault="00975F59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93CCF">
              <w:rPr>
                <w:rFonts w:cs="Times New Roman"/>
                <w:bCs/>
              </w:rPr>
              <w:t>Основные направления реализации муниципальной программы</w:t>
            </w:r>
            <w:r w:rsidRPr="00893CCF">
              <w:rPr>
                <w:rFonts w:cs="Times New Roman"/>
              </w:rPr>
              <w:t>&lt;*&gt;</w:t>
            </w:r>
          </w:p>
        </w:tc>
        <w:tc>
          <w:tcPr>
            <w:tcW w:w="1843" w:type="dxa"/>
          </w:tcPr>
          <w:p w:rsidR="00975F59" w:rsidRPr="00893CCF" w:rsidRDefault="00975F59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93CCF">
              <w:rPr>
                <w:rFonts w:cs="Times New Roman"/>
                <w:bCs/>
              </w:rPr>
              <w:t xml:space="preserve">Ответственный исполнитель </w:t>
            </w:r>
          </w:p>
        </w:tc>
      </w:tr>
      <w:tr w:rsidR="00975F59" w:rsidRPr="00893CCF" w:rsidTr="00195A96">
        <w:tc>
          <w:tcPr>
            <w:tcW w:w="675" w:type="dxa"/>
          </w:tcPr>
          <w:p w:rsidR="00975F59" w:rsidRPr="00893CCF" w:rsidRDefault="00286287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153" w:type="dxa"/>
          </w:tcPr>
          <w:p w:rsidR="00975F59" w:rsidRPr="004F63E1" w:rsidRDefault="001952D8" w:rsidP="004F6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E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администрации Петровского сельского поселения Уржумского  района Кировской области </w:t>
            </w:r>
            <w:r w:rsidR="00175D2D" w:rsidRPr="004F63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F63E1" w:rsidRPr="004F6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3E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5D2D" w:rsidRPr="004F6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3E1" w:rsidRPr="004F63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63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4253" w:type="dxa"/>
          </w:tcPr>
          <w:p w:rsidR="00975F59" w:rsidRPr="00893CCF" w:rsidRDefault="006E35B3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Материально-техническое и финансовое обеспечение деятельности администрации </w:t>
            </w:r>
            <w:r w:rsidR="00286287">
              <w:rPr>
                <w:rFonts w:cs="Times New Roman"/>
                <w:sz w:val="28"/>
                <w:szCs w:val="28"/>
                <w:lang w:val="ru-RU"/>
              </w:rPr>
              <w:t>Петровского сельского поселения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975F59" w:rsidRPr="00893CCF" w:rsidRDefault="006E35B3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2. 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Обеспечение осуществления исполнительно-распорядительных функций администрации </w:t>
            </w:r>
            <w:r w:rsidR="00286287">
              <w:rPr>
                <w:rFonts w:cs="Times New Roman"/>
                <w:sz w:val="28"/>
                <w:szCs w:val="28"/>
                <w:lang w:val="ru-RU"/>
              </w:rPr>
              <w:t xml:space="preserve"> поселения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;  </w:t>
            </w:r>
          </w:p>
          <w:p w:rsidR="00975F59" w:rsidRPr="00893CCF" w:rsidRDefault="006E35B3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3. 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Обеспечение сохранности, эксплуатации и содержания вверенного </w:t>
            </w:r>
            <w:r w:rsidR="00286287">
              <w:rPr>
                <w:rFonts w:cs="Times New Roman"/>
                <w:sz w:val="28"/>
                <w:szCs w:val="28"/>
                <w:lang w:val="ru-RU"/>
              </w:rPr>
              <w:t xml:space="preserve">администрации поселения 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 имущества;</w:t>
            </w:r>
          </w:p>
          <w:p w:rsidR="00975F59" w:rsidRPr="00893CCF" w:rsidRDefault="006E35B3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4. 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Обеспечение использования современных информационно- коммуникационных технологий в профессиональной деятельности главы администрации </w:t>
            </w:r>
            <w:r w:rsidR="00286287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975F59" w:rsidRPr="00893CCF" w:rsidRDefault="006E35B3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5. П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овышение уровня подготовки лиц, замещающих муниципальные должности и  муниципальных служащих   по основным вопросам деятельности администрации </w:t>
            </w:r>
            <w:r w:rsidR="00286287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975F59" w:rsidRDefault="006E35B3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6. О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беспечение подготовки к переводу и перевод администрации </w:t>
            </w:r>
            <w:r w:rsidR="00286287">
              <w:rPr>
                <w:rFonts w:cs="Times New Roman"/>
                <w:sz w:val="28"/>
                <w:szCs w:val="28"/>
                <w:lang w:val="ru-RU"/>
              </w:rPr>
              <w:t>поселения</w:t>
            </w:r>
            <w:r w:rsidR="00975F59" w:rsidRPr="00893CCF">
              <w:rPr>
                <w:rFonts w:cs="Times New Roman"/>
                <w:sz w:val="28"/>
                <w:szCs w:val="28"/>
                <w:lang w:val="ru-RU"/>
              </w:rPr>
              <w:t xml:space="preserve"> на раб</w:t>
            </w:r>
            <w:r>
              <w:rPr>
                <w:rFonts w:cs="Times New Roman"/>
                <w:sz w:val="28"/>
                <w:szCs w:val="28"/>
                <w:lang w:val="ru-RU"/>
              </w:rPr>
              <w:t>оту в условиях военного времени.</w:t>
            </w:r>
          </w:p>
          <w:p w:rsidR="004F63E1" w:rsidRPr="00893CCF" w:rsidRDefault="004F63E1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75F59" w:rsidRPr="00893CCF" w:rsidRDefault="006E35B3" w:rsidP="003A7A4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A7A45">
              <w:rPr>
                <w:rFonts w:cs="Times New Roman"/>
                <w:szCs w:val="28"/>
                <w:lang w:val="ru-RU"/>
              </w:rPr>
              <w:t>Глава администрации Петровского сельского поселения</w:t>
            </w:r>
          </w:p>
        </w:tc>
      </w:tr>
      <w:tr w:rsidR="00975F59" w:rsidRPr="00893CCF" w:rsidTr="00195A96">
        <w:tc>
          <w:tcPr>
            <w:tcW w:w="675" w:type="dxa"/>
          </w:tcPr>
          <w:p w:rsidR="00975F59" w:rsidRPr="00893CCF" w:rsidRDefault="00286287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3153" w:type="dxa"/>
          </w:tcPr>
          <w:p w:rsidR="001952D8" w:rsidRDefault="001952D8" w:rsidP="001952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развитие систем</w:t>
            </w:r>
          </w:p>
          <w:p w:rsidR="001952D8" w:rsidRDefault="001952D8" w:rsidP="001952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коммунальной инфраструктуры Петровского </w:t>
            </w:r>
          </w:p>
          <w:p w:rsidR="00975F59" w:rsidRPr="00893CCF" w:rsidRDefault="005B6F5B" w:rsidP="004F63E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сельского </w:t>
            </w:r>
            <w:r w:rsidR="00175D2D">
              <w:rPr>
                <w:sz w:val="28"/>
                <w:szCs w:val="28"/>
                <w:lang w:val="ru-RU"/>
              </w:rPr>
              <w:t>поселения на 202</w:t>
            </w:r>
            <w:r w:rsidR="004F63E1">
              <w:rPr>
                <w:sz w:val="28"/>
                <w:szCs w:val="28"/>
                <w:lang w:val="ru-RU"/>
              </w:rPr>
              <w:t>5- 2027</w:t>
            </w:r>
            <w:r w:rsidR="001952D8">
              <w:rPr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4253" w:type="dxa"/>
          </w:tcPr>
          <w:p w:rsidR="00975F59" w:rsidRPr="00893CCF" w:rsidRDefault="006E35B3" w:rsidP="006E35B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1. О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беспечение модернизации объектов коммунальной инфраструктуры;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2. У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величение объемов капитального ремонта и (или) реконструкции многоквартирных домов;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3. П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овышение комфортности проживания;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4. О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беспечение собственников помещений многоквартирных домов коммунальными услугами нормативного качества;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5. О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беспечение доступной стоимости коммунальных услуг при надежной и эффективной работе коммунальной инфраструктуры;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6. О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беспечение контроля  за соблюдением прав и законных интересов граждан при предоставлении населению жилищных и коммунальных услуг, использованием и сохранностью жилищного фонда и общего имущества собственников помещений в многоквартирном доме независимо от их принадлежности;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7. О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беспечение контроля за соблюдением требований жилищного законодательства участниками жилищных отношений;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br/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8. У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частие в реализации на территории </w:t>
            </w:r>
            <w:r w:rsidR="00286287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поселения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политики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в сфере регулирования субъектов естественных монополий и организаций коммунального комплекса, направленной на сдерживание роста цен и тарифов на товары (услуги), производимые (оказываемые) данными организациями, и обеспечение их доступности для </w:t>
            </w:r>
            <w:r w:rsidR="00975F59" w:rsidRPr="00893CCF"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lastRenderedPageBreak/>
              <w:t>населения, а также надежное и бесперебойное функционирование работы организаций жизнеобеспечения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3" w:type="dxa"/>
          </w:tcPr>
          <w:p w:rsidR="00975F59" w:rsidRPr="00893CCF" w:rsidRDefault="001952D8" w:rsidP="003A7A4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A7A45">
              <w:rPr>
                <w:rFonts w:cs="Times New Roman"/>
                <w:szCs w:val="28"/>
                <w:lang w:val="ru-RU"/>
              </w:rPr>
              <w:lastRenderedPageBreak/>
              <w:t>Специалист</w:t>
            </w:r>
            <w:r w:rsidR="00286287" w:rsidRPr="003A7A45">
              <w:rPr>
                <w:rFonts w:cs="Times New Roman"/>
                <w:szCs w:val="28"/>
                <w:lang w:val="ru-RU"/>
              </w:rPr>
              <w:t xml:space="preserve"> администрации </w:t>
            </w:r>
            <w:r w:rsidR="006E35B3" w:rsidRPr="003A7A45">
              <w:rPr>
                <w:rFonts w:cs="Times New Roman"/>
                <w:szCs w:val="28"/>
                <w:lang w:val="ru-RU"/>
              </w:rPr>
              <w:t>Петровского сельского поселения</w:t>
            </w:r>
          </w:p>
        </w:tc>
      </w:tr>
      <w:tr w:rsidR="006E35B3" w:rsidRPr="00893CCF" w:rsidTr="00195A96">
        <w:tc>
          <w:tcPr>
            <w:tcW w:w="675" w:type="dxa"/>
          </w:tcPr>
          <w:p w:rsidR="006E35B3" w:rsidRDefault="006E35B3" w:rsidP="00195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3153" w:type="dxa"/>
          </w:tcPr>
          <w:p w:rsidR="006E35B3" w:rsidRPr="006E35B3" w:rsidRDefault="006E35B3" w:rsidP="004F63E1">
            <w:r>
              <w:t>Муниципальная программа</w:t>
            </w:r>
            <w:r w:rsidRPr="006E35B3">
              <w:t xml:space="preserve"> «Развитие культуры Петровс</w:t>
            </w:r>
            <w:r w:rsidR="00175D2D">
              <w:t xml:space="preserve">кого сельского поселения </w:t>
            </w:r>
            <w:r w:rsidR="004F63E1">
              <w:t xml:space="preserve">Уржумского района Кировской области </w:t>
            </w:r>
            <w:r w:rsidR="00175D2D">
              <w:t>на 202</w:t>
            </w:r>
            <w:r w:rsidR="004F63E1">
              <w:t>5</w:t>
            </w:r>
            <w:r w:rsidR="00175D2D">
              <w:t xml:space="preserve"> –202</w:t>
            </w:r>
            <w:r w:rsidR="004F63E1">
              <w:t>7</w:t>
            </w:r>
            <w:bookmarkStart w:id="0" w:name="_GoBack"/>
            <w:bookmarkEnd w:id="0"/>
            <w:r w:rsidRPr="006E35B3">
              <w:t xml:space="preserve"> годы»</w:t>
            </w:r>
          </w:p>
        </w:tc>
        <w:tc>
          <w:tcPr>
            <w:tcW w:w="4253" w:type="dxa"/>
          </w:tcPr>
          <w:p w:rsidR="006E35B3" w:rsidRPr="005B6F5B" w:rsidRDefault="006E35B3" w:rsidP="006E35B3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333333"/>
              </w:rPr>
              <w:t>1</w:t>
            </w:r>
            <w:r w:rsidRPr="005B6F5B">
              <w:rPr>
                <w:color w:val="000000" w:themeColor="text1"/>
              </w:rPr>
              <w:t xml:space="preserve">. Обеспечение сохранения и использования </w:t>
            </w:r>
            <w:proofErr w:type="gramStart"/>
            <w:r w:rsidRPr="005B6F5B">
              <w:rPr>
                <w:color w:val="000000" w:themeColor="text1"/>
              </w:rPr>
              <w:t>объектов  культурного</w:t>
            </w:r>
            <w:proofErr w:type="gramEnd"/>
            <w:r w:rsidRPr="005B6F5B">
              <w:rPr>
                <w:color w:val="000000" w:themeColor="text1"/>
              </w:rPr>
              <w:t xml:space="preserve"> наследия,  библиотечных фондов;</w:t>
            </w:r>
          </w:p>
          <w:p w:rsidR="006E35B3" w:rsidRPr="005B6F5B" w:rsidRDefault="006E35B3" w:rsidP="006E35B3">
            <w:pPr>
              <w:jc w:val="both"/>
              <w:rPr>
                <w:color w:val="000000" w:themeColor="text1"/>
              </w:rPr>
            </w:pPr>
            <w:r w:rsidRPr="005B6F5B">
              <w:rPr>
                <w:color w:val="000000" w:themeColor="text1"/>
              </w:rPr>
              <w:t xml:space="preserve">2. Создание условий для доступа </w:t>
            </w:r>
            <w:proofErr w:type="gramStart"/>
            <w:r w:rsidRPr="005B6F5B">
              <w:rPr>
                <w:color w:val="000000" w:themeColor="text1"/>
              </w:rPr>
              <w:t>населения  Петровского</w:t>
            </w:r>
            <w:proofErr w:type="gramEnd"/>
            <w:r w:rsidRPr="005B6F5B">
              <w:rPr>
                <w:color w:val="000000" w:themeColor="text1"/>
              </w:rPr>
              <w:t xml:space="preserve"> сельского поселения  к российскому  культурному наследию, современной культуре, информационным ресурсам;</w:t>
            </w:r>
          </w:p>
          <w:p w:rsidR="006E35B3" w:rsidRPr="005B6F5B" w:rsidRDefault="006E35B3" w:rsidP="006E35B3">
            <w:pPr>
              <w:pStyle w:val="ConsPlusCell"/>
              <w:widowControl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Осуществление мероприятий по укреплению материально-технической базы учреждений культуры </w:t>
            </w:r>
          </w:p>
          <w:p w:rsidR="006E35B3" w:rsidRDefault="006E35B3" w:rsidP="006E35B3">
            <w:pPr>
              <w:snapToGrid w:val="0"/>
              <w:jc w:val="both"/>
            </w:pPr>
            <w:r>
              <w:t>4. Развитие культурно-досуговой деятельности и любительского художественного творчества;</w:t>
            </w:r>
          </w:p>
          <w:p w:rsidR="006E35B3" w:rsidRDefault="006E35B3" w:rsidP="006E35B3">
            <w:pPr>
              <w:jc w:val="both"/>
            </w:pPr>
            <w:r>
              <w:t>5. Совершенствование системы информационно - библиотечного обслуживания;</w:t>
            </w:r>
          </w:p>
          <w:p w:rsidR="006E35B3" w:rsidRDefault="006E35B3" w:rsidP="006E35B3">
            <w:pPr>
              <w:jc w:val="both"/>
            </w:pPr>
            <w:r>
              <w:t>6. Повышение профессиональной компетентности кадров;</w:t>
            </w:r>
          </w:p>
          <w:p w:rsidR="006E35B3" w:rsidRDefault="006E35B3" w:rsidP="006E35B3">
            <w:pPr>
              <w:jc w:val="both"/>
            </w:pPr>
            <w:r>
              <w:t>7. Совершенствование системы дополнительного образования детей.</w:t>
            </w:r>
          </w:p>
          <w:p w:rsidR="006E35B3" w:rsidRPr="00893CCF" w:rsidRDefault="006E35B3" w:rsidP="006E35B3">
            <w:pPr>
              <w:pStyle w:val="TableContents"/>
              <w:jc w:val="both"/>
              <w:rPr>
                <w:rFonts w:eastAsia="Times New Roman" w:cs="Times New Roman"/>
                <w:color w:val="010101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6E35B3" w:rsidRDefault="006E35B3" w:rsidP="003A7A4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A7A45">
              <w:rPr>
                <w:rFonts w:cs="Times New Roman"/>
                <w:szCs w:val="28"/>
                <w:lang w:val="ru-RU"/>
              </w:rPr>
              <w:t>Директор МКУК «КИЦ» Петровского сельского поселения</w:t>
            </w:r>
          </w:p>
        </w:tc>
      </w:tr>
    </w:tbl>
    <w:p w:rsidR="00975F59" w:rsidRPr="00893CCF" w:rsidRDefault="00975F59" w:rsidP="00975F5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93CCF">
        <w:t xml:space="preserve">&lt;*&gt; Основные направления реализации муниципальных  программ </w:t>
      </w:r>
      <w:r w:rsidR="00286287">
        <w:t xml:space="preserve">Петровского  сельского поселения </w:t>
      </w:r>
      <w:r w:rsidRPr="00893CCF">
        <w:t xml:space="preserve">Уржумского  района Кировской области могут быть скорректированы в рамках подготовки проектов муниципальных  программ </w:t>
      </w:r>
      <w:r w:rsidR="00286287">
        <w:t xml:space="preserve">Петровского сельского поселения </w:t>
      </w:r>
      <w:r w:rsidRPr="00893CCF">
        <w:t>Уржумского  района Кировской области</w:t>
      </w:r>
    </w:p>
    <w:p w:rsidR="00975F59" w:rsidRPr="00893CCF" w:rsidRDefault="00975F59" w:rsidP="00975F5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46917" w:rsidRDefault="00C46917"/>
    <w:sectPr w:rsidR="00C46917" w:rsidSect="00AD6CD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0B3C"/>
    <w:multiLevelType w:val="hybridMultilevel"/>
    <w:tmpl w:val="692C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59"/>
    <w:rsid w:val="000331D5"/>
    <w:rsid w:val="000B5B62"/>
    <w:rsid w:val="0015413D"/>
    <w:rsid w:val="00175D2D"/>
    <w:rsid w:val="001952D8"/>
    <w:rsid w:val="002525DC"/>
    <w:rsid w:val="00286287"/>
    <w:rsid w:val="002A4D79"/>
    <w:rsid w:val="00334C11"/>
    <w:rsid w:val="003A7A45"/>
    <w:rsid w:val="004F63E1"/>
    <w:rsid w:val="00540494"/>
    <w:rsid w:val="005B6F5B"/>
    <w:rsid w:val="006E35B3"/>
    <w:rsid w:val="00770FEB"/>
    <w:rsid w:val="007F5B16"/>
    <w:rsid w:val="008A6D8A"/>
    <w:rsid w:val="008F08AD"/>
    <w:rsid w:val="00936270"/>
    <w:rsid w:val="00975F59"/>
    <w:rsid w:val="00A1747F"/>
    <w:rsid w:val="00B03089"/>
    <w:rsid w:val="00C46917"/>
    <w:rsid w:val="00CA6657"/>
    <w:rsid w:val="00D65094"/>
    <w:rsid w:val="00E563D4"/>
    <w:rsid w:val="00F7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BDAA"/>
  <w15:docId w15:val="{B085E930-55C9-4751-95BE-49CF4CB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59"/>
    <w:pPr>
      <w:suppressAutoHyphens/>
      <w:spacing w:after="0" w:line="240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F5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sz w:val="22"/>
      <w:szCs w:val="22"/>
      <w:lang w:eastAsia="ar-SA"/>
    </w:rPr>
  </w:style>
  <w:style w:type="table" w:styleId="a3">
    <w:name w:val="Table Grid"/>
    <w:basedOn w:val="a1"/>
    <w:uiPriority w:val="59"/>
    <w:rsid w:val="0097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75F59"/>
    <w:pPr>
      <w:widowControl w:val="0"/>
      <w:suppressLineNumber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No Spacing"/>
    <w:qFormat/>
    <w:rsid w:val="00975F5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rsid w:val="00975F59"/>
    <w:pPr>
      <w:suppressAutoHyphens w:val="0"/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5F59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5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4937"/>
    <w:pPr>
      <w:ind w:left="720"/>
      <w:contextualSpacing/>
    </w:pPr>
  </w:style>
  <w:style w:type="character" w:customStyle="1" w:styleId="WW8Num2z0">
    <w:name w:val="WW8Num2z0"/>
    <w:rsid w:val="001952D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952D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z0">
    <w:name w:val="WW8Num1z0"/>
    <w:rsid w:val="001952D8"/>
    <w:rPr>
      <w:rFonts w:ascii="Symbol" w:hAnsi="Symbol"/>
    </w:rPr>
  </w:style>
  <w:style w:type="paragraph" w:customStyle="1" w:styleId="ConsPlusCell">
    <w:name w:val="ConsPlusCell"/>
    <w:rsid w:val="006E35B3"/>
    <w:pPr>
      <w:widowControl w:val="0"/>
      <w:suppressAutoHyphens/>
      <w:autoSpaceDE w:val="0"/>
      <w:spacing w:after="0" w:line="240" w:lineRule="auto"/>
    </w:pPr>
    <w:rPr>
      <w:rFonts w:ascii="Arial" w:eastAsia="Arial" w:hAnsi="Arial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933805E611402FEFC781C6F5E4CF6CC81F3B738334EF19C6B8AC00F00E108DQ4n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687E-D2A8-4438-8F03-2E7AF9C7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2014-01-10T12:32:00Z</cp:lastPrinted>
  <dcterms:created xsi:type="dcterms:W3CDTF">2024-12-16T04:41:00Z</dcterms:created>
  <dcterms:modified xsi:type="dcterms:W3CDTF">2024-12-16T04:41:00Z</dcterms:modified>
</cp:coreProperties>
</file>